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5FCD7" w14:textId="1A2B84F3" w:rsidR="0063334C" w:rsidRPr="0063334C" w:rsidRDefault="0063334C" w:rsidP="0063334C">
      <w:pPr>
        <w:jc w:val="right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bookmarkStart w:id="0" w:name="_Hlk122606981"/>
      <w:r w:rsidRPr="0063334C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Załącznik nr 2 do SWZ </w:t>
      </w:r>
    </w:p>
    <w:p w14:paraId="19B40134" w14:textId="77777777" w:rsidR="0063334C" w:rsidRDefault="0063334C" w:rsidP="002413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2829A" w14:textId="6E5A4FCB" w:rsidR="00AC393B" w:rsidRPr="00AC393B" w:rsidRDefault="00AC393B" w:rsidP="002413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Ś</w:t>
      </w:r>
      <w:r w:rsidRPr="00AC393B">
        <w:rPr>
          <w:rFonts w:ascii="Times New Roman" w:hAnsi="Times New Roman" w:cs="Times New Roman"/>
          <w:b/>
          <w:bCs/>
          <w:sz w:val="28"/>
          <w:szCs w:val="28"/>
        </w:rPr>
        <w:t>wiadczenie usług ochrony mienia Przedsiębiorstwa Gospodarowania Odpadami Sp. z o.o. w Paszczynie</w:t>
      </w:r>
    </w:p>
    <w:bookmarkEnd w:id="0"/>
    <w:p w14:paraId="2524E899" w14:textId="59C23830" w:rsidR="007645A7" w:rsidRPr="001312C4" w:rsidRDefault="00496C20" w:rsidP="002413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2C4"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</w:p>
    <w:p w14:paraId="427092E3" w14:textId="77777777" w:rsidR="00E46723" w:rsidRPr="001312C4" w:rsidRDefault="00E46723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Przedmiotem zamówienia jest świadczenie usług ochrony mienia </w:t>
      </w:r>
      <w:r w:rsidR="001468E0" w:rsidRPr="001312C4">
        <w:rPr>
          <w:rFonts w:ascii="Times New Roman" w:hAnsi="Times New Roman" w:cs="Times New Roman"/>
          <w:sz w:val="24"/>
          <w:szCs w:val="24"/>
        </w:rPr>
        <w:t>Przedsiębiorstwa Gospodarowania Odpadami Sp. z o.o. w Paszczynie (zwanego dalej Zakładem)</w:t>
      </w:r>
      <w:r w:rsidRPr="001312C4">
        <w:rPr>
          <w:rFonts w:ascii="Times New Roman" w:hAnsi="Times New Roman" w:cs="Times New Roman"/>
          <w:sz w:val="24"/>
          <w:szCs w:val="24"/>
        </w:rPr>
        <w:t xml:space="preserve"> realizowane w formie bezpośredniej ochrony fizycznej zgodnie z ustawą z dnia 22.08.1997 r. o ochronie osób i mienia</w:t>
      </w:r>
      <w:r w:rsidR="005B5C87" w:rsidRPr="001312C4">
        <w:rPr>
          <w:rFonts w:ascii="Times New Roman" w:hAnsi="Times New Roman" w:cs="Times New Roman"/>
          <w:sz w:val="24"/>
          <w:szCs w:val="24"/>
        </w:rPr>
        <w:t xml:space="preserve"> i odpowiednimi aktami wykonawczymi do ustawy.</w:t>
      </w:r>
    </w:p>
    <w:p w14:paraId="73BFF3EA" w14:textId="77777777" w:rsidR="008A0E35" w:rsidRPr="00CC1703" w:rsidRDefault="008A0E35" w:rsidP="00241329">
      <w:pPr>
        <w:pStyle w:val="Akapitzlist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25FD55F7" w14:textId="77777777" w:rsidR="008A0E35" w:rsidRPr="001312C4" w:rsidRDefault="008A0E35" w:rsidP="002413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Ochrona mienia prowadzona będzie w dwóch lokalizacjach:</w:t>
      </w:r>
    </w:p>
    <w:p w14:paraId="02D7A53F" w14:textId="77777777" w:rsidR="008A0E35" w:rsidRPr="001312C4" w:rsidRDefault="008A0E35" w:rsidP="00241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2602221"/>
      <w:r w:rsidRPr="001312C4">
        <w:rPr>
          <w:rFonts w:ascii="Times New Roman" w:hAnsi="Times New Roman" w:cs="Times New Roman"/>
          <w:sz w:val="24"/>
          <w:szCs w:val="24"/>
        </w:rPr>
        <w:t>Główny Zakład;</w:t>
      </w:r>
    </w:p>
    <w:p w14:paraId="25EB246D" w14:textId="77777777" w:rsidR="008A0E35" w:rsidRPr="001312C4" w:rsidRDefault="008A0E35" w:rsidP="00241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Składowisk</w:t>
      </w:r>
      <w:r w:rsidR="009478E0" w:rsidRPr="001312C4">
        <w:rPr>
          <w:rFonts w:ascii="Times New Roman" w:hAnsi="Times New Roman" w:cs="Times New Roman"/>
          <w:sz w:val="24"/>
          <w:szCs w:val="24"/>
        </w:rPr>
        <w:t>o</w:t>
      </w:r>
      <w:r w:rsidRPr="001312C4">
        <w:rPr>
          <w:rFonts w:ascii="Times New Roman" w:hAnsi="Times New Roman" w:cs="Times New Roman"/>
          <w:sz w:val="24"/>
          <w:szCs w:val="24"/>
        </w:rPr>
        <w:t xml:space="preserve"> odpadów innych niż niebezpieczne i obojętne w Paszczynie.</w:t>
      </w:r>
    </w:p>
    <w:bookmarkEnd w:id="1"/>
    <w:p w14:paraId="00DA36EC" w14:textId="77777777" w:rsidR="007B01E7" w:rsidRPr="004A39F3" w:rsidRDefault="007B01E7" w:rsidP="002413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01F46F" w14:textId="77777777" w:rsidR="00376C6F" w:rsidRPr="004A39F3" w:rsidRDefault="00376C6F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9F3">
        <w:rPr>
          <w:rFonts w:ascii="Times New Roman" w:hAnsi="Times New Roman" w:cs="Times New Roman"/>
          <w:bCs/>
          <w:sz w:val="24"/>
          <w:szCs w:val="24"/>
        </w:rPr>
        <w:t>Wykonawca zobowiązany jest do dozorowania i ochrony obiektu przy pomocy jednego pracownika ochrony w każdej lokalizacji.</w:t>
      </w:r>
    </w:p>
    <w:p w14:paraId="6D88E030" w14:textId="217A9710" w:rsidR="00376C6F" w:rsidRPr="004A39F3" w:rsidRDefault="00376C6F" w:rsidP="00376C6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9F3">
        <w:rPr>
          <w:rFonts w:ascii="Tahoma" w:hAnsi="Tahoma" w:cs="Tahoma"/>
          <w:bCs/>
        </w:rPr>
        <w:t xml:space="preserve"> </w:t>
      </w:r>
    </w:p>
    <w:p w14:paraId="2FB3403A" w14:textId="7FB32157" w:rsidR="007B01E7" w:rsidRPr="00CF74D9" w:rsidRDefault="005B5C87" w:rsidP="00CF74D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Szacunkowa suma godzin, w których będzie realizowana niniejsza usługa </w:t>
      </w:r>
      <w:r w:rsidR="00CF74D9">
        <w:rPr>
          <w:rFonts w:ascii="Times New Roman" w:hAnsi="Times New Roman" w:cs="Times New Roman"/>
          <w:sz w:val="24"/>
          <w:szCs w:val="24"/>
        </w:rPr>
        <w:t xml:space="preserve">(dla dwóch lokalizacji) </w:t>
      </w:r>
      <w:r w:rsidRPr="00CF74D9">
        <w:rPr>
          <w:rFonts w:ascii="Times New Roman" w:hAnsi="Times New Roman" w:cs="Times New Roman"/>
          <w:sz w:val="24"/>
          <w:szCs w:val="24"/>
        </w:rPr>
        <w:t>wynosi</w:t>
      </w:r>
      <w:r w:rsidR="001312C4" w:rsidRPr="00CF74D9">
        <w:rPr>
          <w:rFonts w:ascii="Times New Roman" w:hAnsi="Times New Roman" w:cs="Times New Roman"/>
          <w:sz w:val="24"/>
          <w:szCs w:val="24"/>
        </w:rPr>
        <w:t>:</w:t>
      </w:r>
      <w:r w:rsidR="00241329" w:rsidRPr="00CF74D9">
        <w:rPr>
          <w:rFonts w:ascii="Times New Roman" w:hAnsi="Times New Roman" w:cs="Times New Roman"/>
          <w:sz w:val="24"/>
          <w:szCs w:val="24"/>
        </w:rPr>
        <w:t xml:space="preserve"> </w:t>
      </w:r>
      <w:r w:rsidR="00F141C3" w:rsidRPr="00CF74D9">
        <w:rPr>
          <w:rFonts w:ascii="Times New Roman" w:hAnsi="Times New Roman" w:cs="Times New Roman"/>
          <w:b/>
          <w:sz w:val="24"/>
          <w:szCs w:val="24"/>
        </w:rPr>
        <w:t>1</w:t>
      </w:r>
      <w:r w:rsidR="003934EB">
        <w:rPr>
          <w:rFonts w:ascii="Times New Roman" w:hAnsi="Times New Roman" w:cs="Times New Roman"/>
          <w:b/>
          <w:sz w:val="24"/>
          <w:szCs w:val="24"/>
        </w:rPr>
        <w:t>1</w:t>
      </w:r>
      <w:r w:rsidR="00CF74D9">
        <w:rPr>
          <w:rFonts w:ascii="Times New Roman" w:hAnsi="Times New Roman" w:cs="Times New Roman"/>
          <w:b/>
          <w:sz w:val="24"/>
          <w:szCs w:val="24"/>
        </w:rPr>
        <w:t> </w:t>
      </w:r>
      <w:r w:rsidR="003B7C22">
        <w:rPr>
          <w:rFonts w:ascii="Times New Roman" w:hAnsi="Times New Roman" w:cs="Times New Roman"/>
          <w:b/>
          <w:sz w:val="24"/>
          <w:szCs w:val="24"/>
        </w:rPr>
        <w:t>5</w:t>
      </w:r>
      <w:r w:rsidR="00F141C3" w:rsidRPr="00CF74D9">
        <w:rPr>
          <w:rFonts w:ascii="Times New Roman" w:hAnsi="Times New Roman" w:cs="Times New Roman"/>
          <w:b/>
          <w:sz w:val="24"/>
          <w:szCs w:val="24"/>
        </w:rPr>
        <w:t>00</w:t>
      </w:r>
      <w:r w:rsidR="00CF7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B3CA04" w14:textId="3D429ABE" w:rsidR="005B5C87" w:rsidRPr="001312C4" w:rsidRDefault="005C3C21" w:rsidP="00241329">
      <w:pPr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Zamawiający zastrzega sobie prawo zmiany tej ilości do 3</w:t>
      </w:r>
      <w:r w:rsidR="008A0E35" w:rsidRPr="001312C4">
        <w:rPr>
          <w:rFonts w:ascii="Times New Roman" w:hAnsi="Times New Roman" w:cs="Times New Roman"/>
          <w:sz w:val="24"/>
          <w:szCs w:val="24"/>
        </w:rPr>
        <w:t>0</w:t>
      </w:r>
      <w:r w:rsidR="005B5C87" w:rsidRPr="001312C4">
        <w:rPr>
          <w:rFonts w:ascii="Times New Roman" w:hAnsi="Times New Roman" w:cs="Times New Roman"/>
          <w:sz w:val="24"/>
          <w:szCs w:val="24"/>
        </w:rPr>
        <w:t xml:space="preserve"> </w:t>
      </w:r>
      <w:r w:rsidRPr="001312C4">
        <w:rPr>
          <w:rFonts w:ascii="Times New Roman" w:hAnsi="Times New Roman" w:cs="Times New Roman"/>
          <w:sz w:val="24"/>
          <w:szCs w:val="24"/>
        </w:rPr>
        <w:t xml:space="preserve">% w przypadku zmiany godzin pracy instalacji, a w następstwie zmianę godzin pracy ochrony mienia. Zamawiający nie poniesie z tego tytułu żadnych konsekwencji finansowych. O ewentualnym zamiarze zmiany godzin pracy instalacji Zamawiający </w:t>
      </w:r>
      <w:r w:rsidR="007B01E7" w:rsidRPr="001312C4">
        <w:rPr>
          <w:rFonts w:ascii="Times New Roman" w:hAnsi="Times New Roman" w:cs="Times New Roman"/>
          <w:sz w:val="24"/>
          <w:szCs w:val="24"/>
        </w:rPr>
        <w:t>poinformuje Wykonawcę z co najmniej 7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="007B01E7" w:rsidRPr="001312C4">
        <w:rPr>
          <w:rFonts w:ascii="Times New Roman" w:hAnsi="Times New Roman" w:cs="Times New Roman"/>
          <w:sz w:val="24"/>
          <w:szCs w:val="24"/>
        </w:rPr>
        <w:t xml:space="preserve">dniowym wyprzedzeniem . </w:t>
      </w:r>
    </w:p>
    <w:p w14:paraId="2E599FDF" w14:textId="64D92166" w:rsidR="005B5C87" w:rsidRPr="001312C4" w:rsidRDefault="005B5C87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Świadczenie usług ochrony mienia dotyczy</w:t>
      </w:r>
      <w:r w:rsidR="00E46723" w:rsidRPr="001312C4">
        <w:rPr>
          <w:rFonts w:ascii="Times New Roman" w:hAnsi="Times New Roman" w:cs="Times New Roman"/>
          <w:sz w:val="24"/>
          <w:szCs w:val="24"/>
        </w:rPr>
        <w:t>,</w:t>
      </w:r>
      <w:r w:rsidR="001468E0" w:rsidRPr="001312C4">
        <w:rPr>
          <w:rFonts w:ascii="Times New Roman" w:hAnsi="Times New Roman" w:cs="Times New Roman"/>
          <w:sz w:val="24"/>
          <w:szCs w:val="24"/>
        </w:rPr>
        <w:t xml:space="preserve"> w szczególności zabezpieczenie oraz ochrona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="001468E0" w:rsidRPr="001312C4">
        <w:rPr>
          <w:rFonts w:ascii="Times New Roman" w:hAnsi="Times New Roman" w:cs="Times New Roman"/>
          <w:sz w:val="24"/>
          <w:szCs w:val="24"/>
        </w:rPr>
        <w:t>budynków, budowli, obiektów, maszyn i urządzeń znajdujących się na terenie</w:t>
      </w:r>
      <w:r w:rsidR="00E46723" w:rsidRPr="001312C4">
        <w:rPr>
          <w:rFonts w:ascii="Times New Roman" w:hAnsi="Times New Roman" w:cs="Times New Roman"/>
          <w:sz w:val="24"/>
          <w:szCs w:val="24"/>
        </w:rPr>
        <w:t xml:space="preserve"> Zakładu</w:t>
      </w:r>
      <w:r w:rsidR="0009072C" w:rsidRPr="001312C4">
        <w:rPr>
          <w:rFonts w:ascii="Times New Roman" w:hAnsi="Times New Roman" w:cs="Times New Roman"/>
          <w:sz w:val="24"/>
          <w:szCs w:val="24"/>
        </w:rPr>
        <w:t>, w ramach:</w:t>
      </w:r>
    </w:p>
    <w:p w14:paraId="3F56EC21" w14:textId="77777777" w:rsidR="00536046" w:rsidRPr="001312C4" w:rsidRDefault="00536046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I</w:t>
      </w:r>
      <w:r w:rsidR="00E46723" w:rsidRPr="001312C4">
        <w:rPr>
          <w:rFonts w:ascii="Times New Roman" w:hAnsi="Times New Roman" w:cs="Times New Roman"/>
          <w:sz w:val="24"/>
          <w:szCs w:val="24"/>
        </w:rPr>
        <w:t xml:space="preserve">nstalacji mechaniczno – biologicznego przetwarzania odpadów  komunalnych </w:t>
      </w:r>
    </w:p>
    <w:p w14:paraId="04AD77B9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Kompostowni </w:t>
      </w:r>
    </w:p>
    <w:p w14:paraId="0DD69D7F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Instalacji do przetwarzania odpadów tworzyw sztucznych </w:t>
      </w:r>
    </w:p>
    <w:p w14:paraId="7D64C7D5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Punktu Selektywnego Zbierania Odpadów Komunalnych </w:t>
      </w:r>
    </w:p>
    <w:p w14:paraId="1E532726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Budynku administracyjnego </w:t>
      </w:r>
    </w:p>
    <w:p w14:paraId="77119E84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Zaplecza </w:t>
      </w:r>
      <w:proofErr w:type="spellStart"/>
      <w:r w:rsidRPr="001312C4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1312C4">
        <w:rPr>
          <w:rFonts w:ascii="Times New Roman" w:hAnsi="Times New Roman" w:cs="Times New Roman"/>
          <w:sz w:val="24"/>
          <w:szCs w:val="24"/>
        </w:rPr>
        <w:t xml:space="preserve"> – magazynowego i socjalnego Zakładu</w:t>
      </w:r>
    </w:p>
    <w:p w14:paraId="79FB1341" w14:textId="77777777" w:rsidR="00E46723" w:rsidRPr="001312C4" w:rsidRDefault="00E46723" w:rsidP="0024132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Składowiska odpadów innych niż niebezpieczne i obojętne w Paszczynie</w:t>
      </w:r>
      <w:r w:rsidR="005B5C87" w:rsidRPr="001312C4">
        <w:rPr>
          <w:rFonts w:ascii="Times New Roman" w:hAnsi="Times New Roman" w:cs="Times New Roman"/>
          <w:sz w:val="24"/>
          <w:szCs w:val="24"/>
        </w:rPr>
        <w:t>.</w:t>
      </w:r>
    </w:p>
    <w:p w14:paraId="301E94A2" w14:textId="38618B5F" w:rsidR="007B01E7" w:rsidRPr="001312C4" w:rsidRDefault="0009072C" w:rsidP="0024132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Szczegółowy wykaz budynków, budowli, obiektów, instalacji, maszyn, urządzeń, pojazdów i placów do zabezpieczenia i ochrony </w:t>
      </w:r>
      <w:r w:rsidR="0015371C">
        <w:rPr>
          <w:rFonts w:ascii="Times New Roman" w:hAnsi="Times New Roman" w:cs="Times New Roman"/>
          <w:sz w:val="24"/>
          <w:szCs w:val="24"/>
        </w:rPr>
        <w:t>udostępniony zostanie wykonawcy po podpisaniu umowy.</w:t>
      </w:r>
    </w:p>
    <w:p w14:paraId="2038D39C" w14:textId="5B4D680F" w:rsidR="0009072C" w:rsidRPr="001312C4" w:rsidRDefault="0009072C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Zamawiającemu w ramach  zamówienia przysługuje prawo do wielokrotnej, bezpłatnej zmiany obiektów i sposobu ochrony określonego w OPZ. O takich zmianach Zamawiający poinformuje Wykonawcę z minimum dwudniowym wyprzedzeniem. W przypadkach  szczególnych termin ten może ulec skróceniu.</w:t>
      </w:r>
    </w:p>
    <w:p w14:paraId="3F1AC976" w14:textId="77777777" w:rsidR="0009072C" w:rsidRPr="001312C4" w:rsidRDefault="0009072C" w:rsidP="002413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AF79C8" w14:textId="77777777" w:rsidR="005B5C87" w:rsidRPr="001312C4" w:rsidRDefault="005B5C87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lastRenderedPageBreak/>
        <w:t>Zamawiający udostępni Wykonawcy dwie stróżówki -  pomieszczenia dla pracowników ochrony wyposażone w media:</w:t>
      </w:r>
    </w:p>
    <w:p w14:paraId="43DF8CD4" w14:textId="0170900C" w:rsidR="005B5C87" w:rsidRPr="001312C4" w:rsidRDefault="005B5C87" w:rsidP="00241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Stróżówka przy bramie głównej </w:t>
      </w:r>
      <w:r w:rsidR="00533196" w:rsidRPr="001312C4">
        <w:rPr>
          <w:rFonts w:ascii="Times New Roman" w:hAnsi="Times New Roman" w:cs="Times New Roman"/>
          <w:sz w:val="24"/>
          <w:szCs w:val="24"/>
        </w:rPr>
        <w:t>Zakładu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722A6A12" w14:textId="19474BC4" w:rsidR="005B5C87" w:rsidRPr="001312C4" w:rsidRDefault="00533196" w:rsidP="00241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Stróżówka przy składowisku odpadów innych niż niebezpieczne i obojętne w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Pr="001312C4">
        <w:rPr>
          <w:rFonts w:ascii="Times New Roman" w:hAnsi="Times New Roman" w:cs="Times New Roman"/>
          <w:sz w:val="24"/>
          <w:szCs w:val="24"/>
        </w:rPr>
        <w:t>Paszczynie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60342933" w14:textId="77777777" w:rsidR="007B01E7" w:rsidRPr="001312C4" w:rsidRDefault="007B01E7" w:rsidP="0024132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C1D82B0" w14:textId="2B2632D9" w:rsidR="00533196" w:rsidRPr="001312C4" w:rsidRDefault="00533196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Wykonawca zobowiązany jest do prowadzenia ochrony mienia w</w:t>
      </w:r>
      <w:r w:rsidR="005C3C21" w:rsidRPr="001312C4">
        <w:rPr>
          <w:rFonts w:ascii="Times New Roman" w:hAnsi="Times New Roman" w:cs="Times New Roman"/>
          <w:sz w:val="24"/>
          <w:szCs w:val="24"/>
        </w:rPr>
        <w:t xml:space="preserve"> dwóch stróżówkach, w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Pr="001312C4">
        <w:rPr>
          <w:rFonts w:ascii="Times New Roman" w:hAnsi="Times New Roman" w:cs="Times New Roman"/>
          <w:sz w:val="24"/>
          <w:szCs w:val="24"/>
        </w:rPr>
        <w:t>następującym czasie:</w:t>
      </w:r>
    </w:p>
    <w:p w14:paraId="232B68C4" w14:textId="77777777" w:rsidR="00533196" w:rsidRPr="001312C4" w:rsidRDefault="00533196" w:rsidP="0024132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2602841"/>
      <w:r w:rsidRPr="001312C4">
        <w:rPr>
          <w:rFonts w:ascii="Times New Roman" w:hAnsi="Times New Roman" w:cs="Times New Roman"/>
          <w:sz w:val="24"/>
          <w:szCs w:val="24"/>
        </w:rPr>
        <w:t>dni robocze od poniedziałku do piątku w godzinach od</w:t>
      </w:r>
      <w:r w:rsidR="005C3C21" w:rsidRPr="001312C4">
        <w:rPr>
          <w:rFonts w:ascii="Times New Roman" w:hAnsi="Times New Roman" w:cs="Times New Roman"/>
          <w:sz w:val="24"/>
          <w:szCs w:val="24"/>
        </w:rPr>
        <w:t xml:space="preserve"> 18:00 do 6:00 dnia następnego,</w:t>
      </w:r>
    </w:p>
    <w:p w14:paraId="535EDDFA" w14:textId="77777777" w:rsidR="005C3C21" w:rsidRPr="001312C4" w:rsidRDefault="005C3C21" w:rsidP="0024132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 soboty, niedziela i święta oraz we wszystkie ustawowo wolne dni od pracy – całodobowo,</w:t>
      </w:r>
    </w:p>
    <w:p w14:paraId="79769130" w14:textId="77777777" w:rsidR="005C3C21" w:rsidRPr="001312C4" w:rsidRDefault="005C3C21" w:rsidP="0024132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dni wolne od pracy wprowadzone decyzją Zamawiającego – całodobowo.</w:t>
      </w:r>
    </w:p>
    <w:bookmarkEnd w:id="2"/>
    <w:p w14:paraId="54ACE8AE" w14:textId="77777777" w:rsidR="002E781A" w:rsidRPr="001312C4" w:rsidRDefault="002E781A" w:rsidP="0024132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B28BCDB" w14:textId="117C7C48" w:rsidR="00993CC1" w:rsidRPr="00F65F91" w:rsidRDefault="00993CC1" w:rsidP="00F65F91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5F91">
        <w:rPr>
          <w:rFonts w:ascii="Times New Roman" w:hAnsi="Times New Roman" w:cs="Times New Roman"/>
          <w:sz w:val="24"/>
          <w:szCs w:val="24"/>
        </w:rPr>
        <w:t>Na terenie chroniony</w:t>
      </w:r>
      <w:r w:rsidR="00F141C3" w:rsidRPr="00F65F91">
        <w:rPr>
          <w:rFonts w:ascii="Times New Roman" w:hAnsi="Times New Roman" w:cs="Times New Roman"/>
          <w:sz w:val="24"/>
          <w:szCs w:val="24"/>
        </w:rPr>
        <w:t xml:space="preserve">ch obiektów i urządzeń </w:t>
      </w:r>
      <w:r w:rsidR="00B23F7C">
        <w:rPr>
          <w:rFonts w:ascii="Times New Roman" w:hAnsi="Times New Roman" w:cs="Times New Roman"/>
          <w:sz w:val="24"/>
          <w:szCs w:val="24"/>
        </w:rPr>
        <w:t xml:space="preserve">Wykonawca </w:t>
      </w:r>
      <w:r w:rsidR="007626D9">
        <w:rPr>
          <w:rFonts w:ascii="Times New Roman" w:hAnsi="Times New Roman" w:cs="Times New Roman"/>
          <w:sz w:val="24"/>
          <w:szCs w:val="24"/>
        </w:rPr>
        <w:t xml:space="preserve">zapewni </w:t>
      </w:r>
      <w:r w:rsidR="00B23F7C">
        <w:rPr>
          <w:rFonts w:ascii="Times New Roman" w:hAnsi="Times New Roman" w:cs="Times New Roman"/>
          <w:sz w:val="24"/>
          <w:szCs w:val="24"/>
        </w:rPr>
        <w:t xml:space="preserve">6 punktów </w:t>
      </w:r>
      <w:r w:rsidR="001F3ADB" w:rsidRPr="00F65F91">
        <w:rPr>
          <w:rFonts w:ascii="Times New Roman" w:hAnsi="Times New Roman" w:cs="Times New Roman"/>
          <w:sz w:val="24"/>
          <w:szCs w:val="24"/>
        </w:rPr>
        <w:t>przeznaczon</w:t>
      </w:r>
      <w:r w:rsidR="00B23F7C">
        <w:rPr>
          <w:rFonts w:ascii="Times New Roman" w:hAnsi="Times New Roman" w:cs="Times New Roman"/>
          <w:sz w:val="24"/>
          <w:szCs w:val="24"/>
        </w:rPr>
        <w:t>ych</w:t>
      </w:r>
      <w:r w:rsidR="001F3ADB" w:rsidRPr="00F65F91">
        <w:rPr>
          <w:rFonts w:ascii="Times New Roman" w:hAnsi="Times New Roman" w:cs="Times New Roman"/>
          <w:sz w:val="24"/>
          <w:szCs w:val="24"/>
        </w:rPr>
        <w:t xml:space="preserve"> do obchodowych kontroli terenu</w:t>
      </w:r>
      <w:r w:rsidR="00165C3E">
        <w:rPr>
          <w:rFonts w:ascii="Times New Roman" w:hAnsi="Times New Roman" w:cs="Times New Roman"/>
          <w:sz w:val="24"/>
          <w:szCs w:val="24"/>
        </w:rPr>
        <w:t xml:space="preserve"> (system kontroli elektronicznej)</w:t>
      </w:r>
      <w:r w:rsidR="00B23F7C">
        <w:rPr>
          <w:rFonts w:ascii="Times New Roman" w:hAnsi="Times New Roman" w:cs="Times New Roman"/>
          <w:sz w:val="24"/>
          <w:szCs w:val="24"/>
        </w:rPr>
        <w:t>, w tym</w:t>
      </w:r>
      <w:r w:rsidRPr="00F65F9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474928" w14:textId="529C0CCC" w:rsidR="001F3ADB" w:rsidRPr="007626D9" w:rsidRDefault="00B23F7C" w:rsidP="00E12A64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26D9">
        <w:rPr>
          <w:rFonts w:ascii="Times New Roman" w:hAnsi="Times New Roman" w:cs="Times New Roman"/>
          <w:sz w:val="24"/>
          <w:szCs w:val="24"/>
        </w:rPr>
        <w:t>4</w:t>
      </w:r>
      <w:r w:rsidR="007626D9" w:rsidRPr="007626D9">
        <w:rPr>
          <w:rFonts w:ascii="Times New Roman" w:hAnsi="Times New Roman" w:cs="Times New Roman"/>
          <w:sz w:val="24"/>
          <w:szCs w:val="24"/>
        </w:rPr>
        <w:t xml:space="preserve"> w obrębie głównego zakładu</w:t>
      </w:r>
      <w:r w:rsidR="001F3ADB" w:rsidRPr="007626D9">
        <w:rPr>
          <w:rFonts w:ascii="Times New Roman" w:hAnsi="Times New Roman" w:cs="Times New Roman"/>
          <w:sz w:val="24"/>
          <w:szCs w:val="24"/>
        </w:rPr>
        <w:t>,</w:t>
      </w:r>
    </w:p>
    <w:p w14:paraId="7360B1F8" w14:textId="13EDF4AA" w:rsidR="001F3ADB" w:rsidRDefault="007626D9" w:rsidP="00241329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punkty – w obrębie składowiska odpadów innych niż niebezpieczne i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obojętne w Paszczynie</w:t>
      </w:r>
      <w:r w:rsidR="00165C3E">
        <w:rPr>
          <w:rFonts w:ascii="Times New Roman" w:hAnsi="Times New Roman" w:cs="Times New Roman"/>
          <w:sz w:val="24"/>
          <w:szCs w:val="24"/>
        </w:rPr>
        <w:t>.</w:t>
      </w:r>
    </w:p>
    <w:p w14:paraId="18893F8A" w14:textId="77777777" w:rsidR="009478E0" w:rsidRPr="001312C4" w:rsidRDefault="009478E0" w:rsidP="002413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5747C1" w14:textId="77777777" w:rsidR="00993CC1" w:rsidRPr="001312C4" w:rsidRDefault="00993CC1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Zakres obowiązków Wykonawcy:</w:t>
      </w:r>
    </w:p>
    <w:p w14:paraId="0368A0EB" w14:textId="2D213D47" w:rsidR="00993CC1" w:rsidRPr="001312C4" w:rsidRDefault="00993CC1" w:rsidP="002413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 ramach wykonywanej usługi do obowiązków Wykonawcy należeć będzie</w:t>
      </w:r>
      <w:r w:rsidR="00241329">
        <w:rPr>
          <w:rFonts w:ascii="Times New Roman" w:hAnsi="Times New Roman" w:cs="Times New Roman"/>
          <w:sz w:val="24"/>
          <w:szCs w:val="24"/>
        </w:rPr>
        <w:br/>
      </w:r>
      <w:r w:rsidRPr="001312C4">
        <w:rPr>
          <w:rFonts w:ascii="Times New Roman" w:hAnsi="Times New Roman" w:cs="Times New Roman"/>
          <w:sz w:val="24"/>
          <w:szCs w:val="24"/>
        </w:rPr>
        <w:t>w szczególności:</w:t>
      </w:r>
    </w:p>
    <w:p w14:paraId="5FF1F6C4" w14:textId="77777777" w:rsidR="00993CC1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Patrolowanie terenu wokół obiektów, </w:t>
      </w:r>
    </w:p>
    <w:p w14:paraId="60949B29" w14:textId="77777777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Dozorowanie obiektów i mienia, zapobieganie kradzieży i niszczeniu mienia, obserwacja osób i otoczenia,</w:t>
      </w:r>
    </w:p>
    <w:p w14:paraId="40116B8E" w14:textId="051014A4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Wykrywanie i zapobieganie pożarom</w:t>
      </w:r>
      <w:r w:rsidR="003E0920" w:rsidRPr="001312C4">
        <w:rPr>
          <w:rFonts w:ascii="Times New Roman" w:hAnsi="Times New Roman" w:cs="Times New Roman"/>
          <w:sz w:val="24"/>
          <w:szCs w:val="24"/>
        </w:rPr>
        <w:t xml:space="preserve">, obsługa systemu </w:t>
      </w:r>
      <w:r w:rsidR="009478E0" w:rsidRPr="001312C4">
        <w:rPr>
          <w:rFonts w:ascii="Times New Roman" w:hAnsi="Times New Roman" w:cs="Times New Roman"/>
          <w:sz w:val="24"/>
          <w:szCs w:val="24"/>
        </w:rPr>
        <w:t xml:space="preserve">sygnalizacji pożarowej </w:t>
      </w:r>
      <w:r w:rsidR="003E0920" w:rsidRPr="001312C4">
        <w:rPr>
          <w:rFonts w:ascii="Times New Roman" w:hAnsi="Times New Roman" w:cs="Times New Roman"/>
          <w:sz w:val="24"/>
          <w:szCs w:val="24"/>
        </w:rPr>
        <w:t>S</w:t>
      </w:r>
      <w:r w:rsidR="009478E0" w:rsidRPr="001312C4">
        <w:rPr>
          <w:rFonts w:ascii="Times New Roman" w:hAnsi="Times New Roman" w:cs="Times New Roman"/>
          <w:sz w:val="24"/>
          <w:szCs w:val="24"/>
        </w:rPr>
        <w:t>S</w:t>
      </w:r>
      <w:r w:rsidR="00F141C3" w:rsidRPr="001312C4">
        <w:rPr>
          <w:rFonts w:ascii="Times New Roman" w:hAnsi="Times New Roman" w:cs="Times New Roman"/>
          <w:sz w:val="24"/>
          <w:szCs w:val="24"/>
        </w:rPr>
        <w:t xml:space="preserve">P i </w:t>
      </w:r>
      <w:r w:rsidR="00710138" w:rsidRPr="001312C4">
        <w:rPr>
          <w:rFonts w:ascii="Times New Roman" w:hAnsi="Times New Roman" w:cs="Times New Roman"/>
          <w:sz w:val="24"/>
          <w:szCs w:val="24"/>
        </w:rPr>
        <w:t xml:space="preserve"> natychmiastowe </w:t>
      </w:r>
      <w:r w:rsidR="00F141C3" w:rsidRPr="001312C4">
        <w:rPr>
          <w:rFonts w:ascii="Times New Roman" w:hAnsi="Times New Roman" w:cs="Times New Roman"/>
          <w:sz w:val="24"/>
          <w:szCs w:val="24"/>
        </w:rPr>
        <w:t>powiadomienie</w:t>
      </w:r>
      <w:r w:rsidR="00980F9A" w:rsidRPr="001312C4">
        <w:rPr>
          <w:rFonts w:ascii="Times New Roman" w:hAnsi="Times New Roman" w:cs="Times New Roman"/>
          <w:sz w:val="24"/>
          <w:szCs w:val="24"/>
        </w:rPr>
        <w:t xml:space="preserve"> telefoniczne</w:t>
      </w:r>
      <w:r w:rsidR="00F141C3" w:rsidRPr="001312C4">
        <w:rPr>
          <w:rFonts w:ascii="Times New Roman" w:hAnsi="Times New Roman" w:cs="Times New Roman"/>
          <w:sz w:val="24"/>
          <w:szCs w:val="24"/>
        </w:rPr>
        <w:t xml:space="preserve"> w razie konieczności</w:t>
      </w:r>
      <w:r w:rsidR="00980F9A" w:rsidRPr="001312C4">
        <w:rPr>
          <w:rFonts w:ascii="Times New Roman" w:hAnsi="Times New Roman" w:cs="Times New Roman"/>
          <w:sz w:val="24"/>
          <w:szCs w:val="24"/>
        </w:rPr>
        <w:t xml:space="preserve"> PSP o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="00980F9A" w:rsidRPr="001312C4">
        <w:rPr>
          <w:rFonts w:ascii="Times New Roman" w:hAnsi="Times New Roman" w:cs="Times New Roman"/>
          <w:sz w:val="24"/>
          <w:szCs w:val="24"/>
        </w:rPr>
        <w:t>zaistniałej sytuacji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7758037E" w14:textId="0459F4B9" w:rsidR="009478E0" w:rsidRPr="001312C4" w:rsidRDefault="00980F9A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Rejestrowanie się co 90 minut</w:t>
      </w:r>
      <w:r w:rsidR="009478E0" w:rsidRPr="001312C4">
        <w:rPr>
          <w:rFonts w:ascii="Times New Roman" w:hAnsi="Times New Roman" w:cs="Times New Roman"/>
          <w:sz w:val="24"/>
          <w:szCs w:val="24"/>
        </w:rPr>
        <w:t xml:space="preserve"> przez zainstalowany system kontroli elektronicznej na poszczególnych p</w:t>
      </w:r>
      <w:r w:rsidR="00165C3E">
        <w:rPr>
          <w:rFonts w:ascii="Times New Roman" w:hAnsi="Times New Roman" w:cs="Times New Roman"/>
          <w:sz w:val="24"/>
          <w:szCs w:val="24"/>
        </w:rPr>
        <w:t>unktach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68B01F9" w14:textId="56B43FD5" w:rsidR="003E0920" w:rsidRPr="001312C4" w:rsidRDefault="003E0920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Sprawdzenie na wezwanie upoważnionego pracownika Zamawiającego bądź osobę realizującą ochron</w:t>
      </w:r>
      <w:r w:rsidR="00007BEF" w:rsidRPr="001312C4">
        <w:rPr>
          <w:rFonts w:ascii="Times New Roman" w:hAnsi="Times New Roman" w:cs="Times New Roman"/>
          <w:sz w:val="24"/>
          <w:szCs w:val="24"/>
        </w:rPr>
        <w:t>ę</w:t>
      </w:r>
      <w:r w:rsidRPr="001312C4">
        <w:rPr>
          <w:rFonts w:ascii="Times New Roman" w:hAnsi="Times New Roman" w:cs="Times New Roman"/>
          <w:sz w:val="24"/>
          <w:szCs w:val="24"/>
        </w:rPr>
        <w:t xml:space="preserve"> przeciwpożarowa wskazanego obiektu pod kątem wystąpienia sytuacji nadzwyczajnej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1DD7510D" w14:textId="49CDF390" w:rsidR="003E0920" w:rsidRPr="001312C4" w:rsidRDefault="003E0920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Obsługa </w:t>
      </w:r>
      <w:r w:rsidR="001312C4" w:rsidRPr="001312C4">
        <w:rPr>
          <w:rFonts w:ascii="Times New Roman" w:hAnsi="Times New Roman" w:cs="Times New Roman"/>
          <w:sz w:val="24"/>
          <w:szCs w:val="24"/>
        </w:rPr>
        <w:t>monitoringu wizyjnego,</w:t>
      </w:r>
    </w:p>
    <w:p w14:paraId="684D1DE9" w14:textId="7D05C376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Ochrona mienia przed zniszczeniem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71816AB4" w14:textId="77777777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Przegląd bram, drzwi, okien w celu zapewnienia bezpieczeństwa,</w:t>
      </w:r>
    </w:p>
    <w:p w14:paraId="0CE76D49" w14:textId="638DD04F" w:rsidR="009478E0" w:rsidRPr="001312C4" w:rsidRDefault="009478E0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Otwieranie i zamykanie budynku oraz określonych pomieszczeń. Kontrolowanie prawidłowości zamknięcia i zabezpieczenia terenu (w tym również budynków</w:t>
      </w:r>
      <w:r w:rsidR="00241329">
        <w:rPr>
          <w:rFonts w:ascii="Times New Roman" w:hAnsi="Times New Roman" w:cs="Times New Roman"/>
          <w:sz w:val="24"/>
          <w:szCs w:val="24"/>
        </w:rPr>
        <w:br/>
      </w:r>
      <w:r w:rsidRPr="001312C4">
        <w:rPr>
          <w:rFonts w:ascii="Times New Roman" w:hAnsi="Times New Roman" w:cs="Times New Roman"/>
          <w:sz w:val="24"/>
          <w:szCs w:val="24"/>
        </w:rPr>
        <w:t>i pomieszczeń) oraz wyłączanie zbędnego oświetlenia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  <w:r w:rsidRPr="001312C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5584098" w14:textId="55E7F3F6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Kontrola ruchu osobowego i ciężarowego na obiekcie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5B2CE1A" w14:textId="5BC78971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Kontrola dostępu do strzeżonych nieruchomości i obszarów, bezwzględny zakaz wpuszczania na teren zakładu osób i pojazdów samochodowych bez uprzedniego zezwolenia upoważnionych pracowników Zamawiającego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77998ED6" w14:textId="3B6DCD7E" w:rsidR="00272A3B" w:rsidRPr="001312C4" w:rsidRDefault="00272A3B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Umożliwienie wstępu na </w:t>
      </w:r>
      <w:r w:rsidR="009478E0" w:rsidRPr="001312C4">
        <w:rPr>
          <w:rFonts w:ascii="Times New Roman" w:hAnsi="Times New Roman" w:cs="Times New Roman"/>
          <w:sz w:val="24"/>
          <w:szCs w:val="24"/>
        </w:rPr>
        <w:t xml:space="preserve">Zakład </w:t>
      </w:r>
      <w:r w:rsidRPr="001312C4">
        <w:rPr>
          <w:rFonts w:ascii="Times New Roman" w:hAnsi="Times New Roman" w:cs="Times New Roman"/>
          <w:sz w:val="24"/>
          <w:szCs w:val="24"/>
        </w:rPr>
        <w:t>osobom wykonującym usługi na potrzeby Zamawiającego np. remonty, konserwacje, deratyzacje – zgodnie z przekazaną informacją przez Zamawiającego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5909AE50" w14:textId="7E712C84" w:rsidR="0098462E" w:rsidRPr="001312C4" w:rsidRDefault="0098462E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lastRenderedPageBreak/>
        <w:t>Prowadzenie niezbędnych działań prewencyjnych na zewnątrz i wewnątrz obiektów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36D70F1" w14:textId="77777777" w:rsidR="001312C4" w:rsidRPr="001312C4" w:rsidRDefault="001312C4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 okresie zimowym odśnieżanie i posypywanie piaskiem  (chodniki, dojścia do stróżówki), utrzymanie porządku przed i w stróżówce.</w:t>
      </w:r>
    </w:p>
    <w:p w14:paraId="0F940AAF" w14:textId="43F7B039" w:rsidR="001312C4" w:rsidRPr="001312C4" w:rsidRDefault="001312C4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Oznaczenie terenu chronionego informacją: „OBIEKT CHRONIONY” wraz z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Pr="001312C4">
        <w:rPr>
          <w:rFonts w:ascii="Times New Roman" w:hAnsi="Times New Roman" w:cs="Times New Roman"/>
          <w:sz w:val="24"/>
          <w:szCs w:val="24"/>
        </w:rPr>
        <w:t>nazwą podmiotu wykonującego usługę ochrony z podaniem nr telefonu kontaktowego;</w:t>
      </w:r>
    </w:p>
    <w:p w14:paraId="63711597" w14:textId="7CFD1919" w:rsidR="0098462E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Sporządzanie raportów o potrzebie wykonania napraw lub w celu podjęcia innych działań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4563C98" w14:textId="11BD65F5" w:rsidR="00142B58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Sporządzanie codziennych raportów z przebiegu służby w książce służby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7B5F348F" w14:textId="6E3F2D6A" w:rsidR="00142B58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Sporządzanie</w:t>
      </w:r>
      <w:r w:rsidR="00822B50" w:rsidRPr="001312C4">
        <w:rPr>
          <w:rFonts w:ascii="Times New Roman" w:hAnsi="Times New Roman" w:cs="Times New Roman"/>
          <w:sz w:val="24"/>
          <w:szCs w:val="24"/>
        </w:rPr>
        <w:t xml:space="preserve"> i przesyłanie na wskazany e-mail</w:t>
      </w:r>
      <w:r w:rsidRPr="001312C4">
        <w:rPr>
          <w:rFonts w:ascii="Times New Roman" w:hAnsi="Times New Roman" w:cs="Times New Roman"/>
          <w:sz w:val="24"/>
          <w:szCs w:val="24"/>
        </w:rPr>
        <w:t xml:space="preserve"> elektronicznego miesięcznego raportu systemu kontroli pracowników ochrony na poszczególnych obiektach (posterunkach)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D3BA8A0" w14:textId="39C5760A" w:rsidR="001F3ADB" w:rsidRPr="001F3ADB" w:rsidRDefault="001F3ADB" w:rsidP="001F3AD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ADB">
        <w:rPr>
          <w:rFonts w:ascii="Times New Roman" w:hAnsi="Times New Roman" w:cs="Times New Roman"/>
          <w:sz w:val="24"/>
          <w:szCs w:val="24"/>
        </w:rPr>
        <w:t>Kontynuowanie służby, w przypadku nie stawienia się zmiennika</w:t>
      </w:r>
      <w:r>
        <w:rPr>
          <w:rFonts w:ascii="Times New Roman" w:hAnsi="Times New Roman" w:cs="Times New Roman"/>
          <w:sz w:val="24"/>
          <w:szCs w:val="24"/>
        </w:rPr>
        <w:t xml:space="preserve"> oraz </w:t>
      </w:r>
      <w:r w:rsidRPr="001F3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1F3ADB">
        <w:rPr>
          <w:rFonts w:ascii="Times New Roman" w:hAnsi="Times New Roman" w:cs="Times New Roman"/>
          <w:sz w:val="24"/>
          <w:szCs w:val="24"/>
        </w:rPr>
        <w:t>ednoczesne powiadomienie o tym fakcie bezpośredniego przełożonego.</w:t>
      </w:r>
    </w:p>
    <w:p w14:paraId="0E704BA3" w14:textId="5C01BD92" w:rsidR="002016C1" w:rsidRPr="001312C4" w:rsidRDefault="002016C1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Przesyłanie na wskazany e- mail </w:t>
      </w:r>
      <w:r w:rsidR="00710138" w:rsidRPr="001312C4">
        <w:rPr>
          <w:rFonts w:ascii="Times New Roman" w:hAnsi="Times New Roman" w:cs="Times New Roman"/>
          <w:sz w:val="24"/>
          <w:szCs w:val="24"/>
        </w:rPr>
        <w:t>grafiku służby pracowników na każdy miesiąc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5125F18" w14:textId="49D27928" w:rsidR="00142B58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Odnotowywanie w książce służby wszelkich zdarzeń występujących na terenie zakładu mających związek z ochranianymi obiektami (m.in. stan kurków odcinających media, stan ogrodzenia, spostrzeżenia z obchodów, wejścia na teren zakładu osób obcych, awarie i inne zdarzenia)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2CD6DC02" w14:textId="2A7EDBAF" w:rsidR="00142B58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Natychmiastowe informowanie o zdarzeniach o naruszeniu przepisów obowiązujących na terenie ochranianym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9C30CB9" w14:textId="77777777" w:rsidR="00142B58" w:rsidRPr="001312C4" w:rsidRDefault="00142B5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Współprac z kierownictwem zakładu, policją, Strażą Pożarną, Pogotowiem Ratunkowym, Pogotowiem Energetycznym, Pogotowiem Gazowym,</w:t>
      </w:r>
    </w:p>
    <w:p w14:paraId="5ACBE06F" w14:textId="0D09FA8E" w:rsidR="00142B58" w:rsidRPr="001312C4" w:rsidRDefault="0074372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 przypadku awarii technicznej kontaktowanie się ze służbami technicznymi Zakładu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5C0709E" w14:textId="674E22DD" w:rsidR="00743728" w:rsidRPr="001312C4" w:rsidRDefault="00743728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Postępowanie pracowników ochrony </w:t>
      </w:r>
      <w:r w:rsidR="00AC086E" w:rsidRPr="001312C4">
        <w:rPr>
          <w:rFonts w:ascii="Times New Roman" w:hAnsi="Times New Roman" w:cs="Times New Roman"/>
          <w:sz w:val="24"/>
          <w:szCs w:val="24"/>
        </w:rPr>
        <w:t>zgodnie z wszelkimi instrukcjami</w:t>
      </w:r>
      <w:r w:rsidR="001F3ADB">
        <w:rPr>
          <w:rFonts w:ascii="Times New Roman" w:hAnsi="Times New Roman" w:cs="Times New Roman"/>
          <w:sz w:val="24"/>
          <w:szCs w:val="24"/>
        </w:rPr>
        <w:br/>
      </w:r>
      <w:r w:rsidR="00A6542B" w:rsidRPr="001312C4">
        <w:rPr>
          <w:rFonts w:ascii="Times New Roman" w:hAnsi="Times New Roman" w:cs="Times New Roman"/>
          <w:sz w:val="24"/>
          <w:szCs w:val="24"/>
        </w:rPr>
        <w:t xml:space="preserve"> i regulaminami obowiązującymi na terenie zakładu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2AD2F4D" w14:textId="23A8DE1F" w:rsidR="00A6542B" w:rsidRPr="001312C4" w:rsidRDefault="00A6542B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Przestrzeganie przepisów bezpieczeństwa i ochrony ppoż.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48FC3E8A" w14:textId="205E1AEA" w:rsidR="00A6542B" w:rsidRPr="001312C4" w:rsidRDefault="00A6542B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Przestrzeganie obowiązku dotrzymania tajemnicy odnośnie wszelkich informacji pochodzących z chronionych obiektów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FF81C5D" w14:textId="553B39B4" w:rsidR="00A6542B" w:rsidRPr="001312C4" w:rsidRDefault="00A6542B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Przestrzeganie tajemnicy służbowej w kwestiach sposobu zabezpieczenia technicznego na terenie chronionych </w:t>
      </w:r>
      <w:r w:rsidR="004E39ED" w:rsidRPr="001312C4">
        <w:rPr>
          <w:rFonts w:ascii="Times New Roman" w:hAnsi="Times New Roman" w:cs="Times New Roman"/>
          <w:sz w:val="24"/>
          <w:szCs w:val="24"/>
        </w:rPr>
        <w:t>obiektów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03F13DB0" w14:textId="5C219F28" w:rsidR="004E39ED" w:rsidRPr="001312C4" w:rsidRDefault="004E39ED" w:rsidP="0024132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Re</w:t>
      </w:r>
      <w:r w:rsidR="00822B50" w:rsidRPr="001312C4">
        <w:rPr>
          <w:rFonts w:ascii="Times New Roman" w:hAnsi="Times New Roman" w:cs="Times New Roman"/>
          <w:sz w:val="24"/>
          <w:szCs w:val="24"/>
        </w:rPr>
        <w:t>alizowanie bieżących zadań uzgod</w:t>
      </w:r>
      <w:r w:rsidRPr="001312C4">
        <w:rPr>
          <w:rFonts w:ascii="Times New Roman" w:hAnsi="Times New Roman" w:cs="Times New Roman"/>
          <w:sz w:val="24"/>
          <w:szCs w:val="24"/>
        </w:rPr>
        <w:t>nionych z Wykonawcą, przekazanych przez przedstawicieli Wykonawcy – każde wykonane czynności</w:t>
      </w:r>
      <w:r w:rsidR="00C349B5" w:rsidRPr="001312C4">
        <w:rPr>
          <w:rFonts w:ascii="Times New Roman" w:hAnsi="Times New Roman" w:cs="Times New Roman"/>
          <w:sz w:val="24"/>
          <w:szCs w:val="24"/>
        </w:rPr>
        <w:t xml:space="preserve"> powinny być odnotowane w książce służby</w:t>
      </w:r>
      <w:r w:rsidR="001312C4" w:rsidRPr="001312C4">
        <w:rPr>
          <w:rFonts w:ascii="Times New Roman" w:hAnsi="Times New Roman" w:cs="Times New Roman"/>
          <w:sz w:val="24"/>
          <w:szCs w:val="24"/>
        </w:rPr>
        <w:t>.</w:t>
      </w:r>
    </w:p>
    <w:p w14:paraId="58D82CD4" w14:textId="77777777" w:rsidR="00C349B5" w:rsidRPr="001312C4" w:rsidRDefault="00C349B5" w:rsidP="0024132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83C9B14" w14:textId="0769E7A6" w:rsidR="00C349B5" w:rsidRPr="001312C4" w:rsidRDefault="00C349B5" w:rsidP="0024132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Wykonawca zobowiązany jest do zapewnienia niezwłocznej reakcji zmotoryzowanego p</w:t>
      </w:r>
      <w:r w:rsidR="00323528" w:rsidRPr="001312C4">
        <w:rPr>
          <w:rFonts w:ascii="Times New Roman" w:hAnsi="Times New Roman" w:cs="Times New Roman"/>
          <w:sz w:val="24"/>
          <w:szCs w:val="24"/>
        </w:rPr>
        <w:t>at</w:t>
      </w:r>
      <w:r w:rsidRPr="001312C4">
        <w:rPr>
          <w:rFonts w:ascii="Times New Roman" w:hAnsi="Times New Roman" w:cs="Times New Roman"/>
          <w:sz w:val="24"/>
          <w:szCs w:val="24"/>
        </w:rPr>
        <w:t>rolu</w:t>
      </w:r>
      <w:r w:rsidR="00323528" w:rsidRPr="001312C4">
        <w:rPr>
          <w:rFonts w:ascii="Times New Roman" w:hAnsi="Times New Roman" w:cs="Times New Roman"/>
          <w:sz w:val="24"/>
          <w:szCs w:val="24"/>
        </w:rPr>
        <w:t xml:space="preserve"> </w:t>
      </w:r>
      <w:r w:rsidRPr="001312C4">
        <w:rPr>
          <w:rFonts w:ascii="Times New Roman" w:hAnsi="Times New Roman" w:cs="Times New Roman"/>
          <w:sz w:val="24"/>
          <w:szCs w:val="24"/>
        </w:rPr>
        <w:t xml:space="preserve"> interwencyjnego niezależnie od pory dnia i nocy w</w:t>
      </w:r>
      <w:r w:rsidR="00644D4E">
        <w:rPr>
          <w:rFonts w:ascii="Times New Roman" w:hAnsi="Times New Roman" w:cs="Times New Roman"/>
          <w:sz w:val="24"/>
          <w:szCs w:val="24"/>
        </w:rPr>
        <w:t> </w:t>
      </w:r>
      <w:r w:rsidRPr="001312C4">
        <w:rPr>
          <w:rFonts w:ascii="Times New Roman" w:hAnsi="Times New Roman" w:cs="Times New Roman"/>
          <w:sz w:val="24"/>
          <w:szCs w:val="24"/>
        </w:rPr>
        <w:t xml:space="preserve">nieprzekraczalnym czasie 20 minut od wezwania przez osoby uprawnione ze strony Zamawiającego tj. kierownik, wagowy, pracownicy ochrony stałej, przebywający na terenie ochranianego obiektu. </w:t>
      </w:r>
    </w:p>
    <w:p w14:paraId="481634D8" w14:textId="77777777" w:rsidR="00C349B5" w:rsidRPr="001312C4" w:rsidRDefault="00C349B5" w:rsidP="0024132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6F60F93" w14:textId="77777777" w:rsidR="00323528" w:rsidRPr="001312C4" w:rsidRDefault="00C349B5" w:rsidP="0024132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Patrol interwencyjny funkcjonujący całodobowo </w:t>
      </w:r>
      <w:r w:rsidR="00323528" w:rsidRPr="001312C4">
        <w:rPr>
          <w:rFonts w:ascii="Times New Roman" w:hAnsi="Times New Roman" w:cs="Times New Roman"/>
          <w:sz w:val="24"/>
          <w:szCs w:val="24"/>
        </w:rPr>
        <w:t xml:space="preserve">ma za zadanie podejmowanie natychmiastowej reakcji na sygnały telefoniczne otrzymywane z chronionych obiektów Zamawiającego w związku z zaistnieniem sytuacji zagrożenia bezpieczeństwa osób i mienia a w szczególności w przypadku: </w:t>
      </w:r>
    </w:p>
    <w:p w14:paraId="78C02A5A" w14:textId="77777777" w:rsidR="00323528" w:rsidRPr="001312C4" w:rsidRDefault="00323528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lastRenderedPageBreak/>
        <w:t xml:space="preserve">Skutecznej próby wtargnięcia na teren obiektu chronionego osób niepowołanych, </w:t>
      </w:r>
    </w:p>
    <w:p w14:paraId="7F25C87C" w14:textId="533DF545" w:rsidR="00323528" w:rsidRPr="001312C4" w:rsidRDefault="00323528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Kradzieży lub dewastacji mienia przez osoby niepowołane</w:t>
      </w:r>
      <w:r w:rsidR="001312C4" w:rsidRPr="001312C4">
        <w:rPr>
          <w:rFonts w:ascii="Times New Roman" w:hAnsi="Times New Roman" w:cs="Times New Roman"/>
          <w:sz w:val="24"/>
          <w:szCs w:val="24"/>
        </w:rPr>
        <w:t>,</w:t>
      </w:r>
    </w:p>
    <w:p w14:paraId="67893EBF" w14:textId="0AF741B8" w:rsidR="00323528" w:rsidRPr="001312C4" w:rsidRDefault="00323528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Prób utrudnienia funkcjonowania i bieżącej eksploatacji na terenie chronionych obiektów</w:t>
      </w:r>
      <w:r w:rsidR="001312C4" w:rsidRPr="001312C4">
        <w:rPr>
          <w:rFonts w:ascii="Times New Roman" w:hAnsi="Times New Roman" w:cs="Times New Roman"/>
          <w:sz w:val="24"/>
          <w:szCs w:val="24"/>
        </w:rPr>
        <w:t>.</w:t>
      </w:r>
    </w:p>
    <w:p w14:paraId="4AA0E7AA" w14:textId="77777777" w:rsidR="001312C4" w:rsidRPr="00CC1703" w:rsidRDefault="001312C4" w:rsidP="00241329">
      <w:pPr>
        <w:pStyle w:val="Akapitzlist"/>
        <w:ind w:left="1788"/>
        <w:jc w:val="both"/>
        <w:rPr>
          <w:rFonts w:ascii="Times New Roman" w:hAnsi="Times New Roman" w:cs="Times New Roman"/>
          <w:sz w:val="16"/>
          <w:szCs w:val="16"/>
        </w:rPr>
      </w:pPr>
    </w:p>
    <w:p w14:paraId="17390F6A" w14:textId="661C8FEA" w:rsidR="00993CC1" w:rsidRPr="001312C4" w:rsidRDefault="00C349B5" w:rsidP="00241329">
      <w:pPr>
        <w:pStyle w:val="Akapitzlist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 </w:t>
      </w:r>
      <w:r w:rsidR="00323528" w:rsidRPr="001312C4">
        <w:rPr>
          <w:rFonts w:ascii="Times New Roman" w:hAnsi="Times New Roman" w:cs="Times New Roman"/>
          <w:sz w:val="24"/>
          <w:szCs w:val="24"/>
        </w:rPr>
        <w:t>Wymagania dotyczące pracowników ochrony</w:t>
      </w:r>
      <w:r w:rsidR="001312C4" w:rsidRPr="001312C4">
        <w:rPr>
          <w:rFonts w:ascii="Times New Roman" w:hAnsi="Times New Roman" w:cs="Times New Roman"/>
          <w:sz w:val="24"/>
          <w:szCs w:val="24"/>
        </w:rPr>
        <w:t>:</w:t>
      </w:r>
    </w:p>
    <w:p w14:paraId="031109D0" w14:textId="14E22671" w:rsidR="00323528" w:rsidRPr="001312C4" w:rsidRDefault="00323528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Wykonawca skieruje </w:t>
      </w:r>
      <w:r w:rsidR="007F11F5" w:rsidRPr="001312C4">
        <w:rPr>
          <w:rFonts w:ascii="Times New Roman" w:hAnsi="Times New Roman" w:cs="Times New Roman"/>
          <w:sz w:val="24"/>
          <w:szCs w:val="24"/>
        </w:rPr>
        <w:t>do wykonania umowy pracowników odpowiednio przeszkolonych w zakresie ochrony fizycznej</w:t>
      </w:r>
      <w:r w:rsidR="008A0E35" w:rsidRPr="001312C4">
        <w:rPr>
          <w:rFonts w:ascii="Times New Roman" w:hAnsi="Times New Roman" w:cs="Times New Roman"/>
          <w:sz w:val="24"/>
          <w:szCs w:val="24"/>
        </w:rPr>
        <w:t xml:space="preserve"> i</w:t>
      </w:r>
      <w:r w:rsidR="007F11F5" w:rsidRPr="001312C4">
        <w:rPr>
          <w:rFonts w:ascii="Times New Roman" w:hAnsi="Times New Roman" w:cs="Times New Roman"/>
          <w:sz w:val="24"/>
          <w:szCs w:val="24"/>
        </w:rPr>
        <w:t xml:space="preserve"> BHP, legitymujących się odpowiednimi predyspozycjami i kwalifikacjami, wyposażonych </w:t>
      </w:r>
      <w:r w:rsidR="004D3585">
        <w:rPr>
          <w:rFonts w:ascii="Times New Roman" w:hAnsi="Times New Roman" w:cs="Times New Roman"/>
          <w:sz w:val="24"/>
          <w:szCs w:val="24"/>
        </w:rPr>
        <w:br/>
      </w:r>
      <w:r w:rsidR="007F11F5" w:rsidRPr="001312C4">
        <w:rPr>
          <w:rFonts w:ascii="Times New Roman" w:hAnsi="Times New Roman" w:cs="Times New Roman"/>
          <w:sz w:val="24"/>
          <w:szCs w:val="24"/>
        </w:rPr>
        <w:t>w umundurowanie</w:t>
      </w:r>
      <w:r w:rsidR="007F76A8" w:rsidRPr="001312C4">
        <w:rPr>
          <w:rFonts w:ascii="Times New Roman" w:hAnsi="Times New Roman" w:cs="Times New Roman"/>
          <w:sz w:val="24"/>
          <w:szCs w:val="24"/>
        </w:rPr>
        <w:t>(w mundury służbowe z elementami odbla</w:t>
      </w:r>
      <w:r w:rsidR="007F519B" w:rsidRPr="001312C4">
        <w:rPr>
          <w:rFonts w:ascii="Times New Roman" w:hAnsi="Times New Roman" w:cs="Times New Roman"/>
          <w:sz w:val="24"/>
          <w:szCs w:val="24"/>
        </w:rPr>
        <w:t>skowymi</w:t>
      </w:r>
      <w:r w:rsidR="004D3585">
        <w:rPr>
          <w:rFonts w:ascii="Times New Roman" w:hAnsi="Times New Roman" w:cs="Times New Roman"/>
          <w:sz w:val="24"/>
          <w:szCs w:val="24"/>
        </w:rPr>
        <w:br/>
      </w:r>
      <w:r w:rsidR="007F519B" w:rsidRPr="001312C4">
        <w:rPr>
          <w:rFonts w:ascii="Times New Roman" w:hAnsi="Times New Roman" w:cs="Times New Roman"/>
          <w:sz w:val="24"/>
          <w:szCs w:val="24"/>
        </w:rPr>
        <w:t>i emblematami Wykonawcy</w:t>
      </w:r>
      <w:r w:rsidR="007F11F5" w:rsidRPr="001312C4">
        <w:rPr>
          <w:rFonts w:ascii="Times New Roman" w:hAnsi="Times New Roman" w:cs="Times New Roman"/>
          <w:sz w:val="24"/>
          <w:szCs w:val="24"/>
        </w:rPr>
        <w:t xml:space="preserve"> i</w:t>
      </w:r>
      <w:r w:rsidR="007F519B" w:rsidRPr="001312C4">
        <w:rPr>
          <w:rFonts w:ascii="Times New Roman" w:hAnsi="Times New Roman" w:cs="Times New Roman"/>
          <w:sz w:val="24"/>
          <w:szCs w:val="24"/>
        </w:rPr>
        <w:t xml:space="preserve"> </w:t>
      </w:r>
      <w:r w:rsidR="002016C1" w:rsidRPr="001312C4">
        <w:rPr>
          <w:rFonts w:ascii="Times New Roman" w:hAnsi="Times New Roman" w:cs="Times New Roman"/>
          <w:sz w:val="24"/>
          <w:szCs w:val="24"/>
        </w:rPr>
        <w:t>i</w:t>
      </w:r>
      <w:r w:rsidR="007F11F5" w:rsidRPr="001312C4">
        <w:rPr>
          <w:rFonts w:ascii="Times New Roman" w:hAnsi="Times New Roman" w:cs="Times New Roman"/>
          <w:sz w:val="24"/>
          <w:szCs w:val="24"/>
        </w:rPr>
        <w:t>dentyfikator</w:t>
      </w:r>
      <w:r w:rsidR="004D3585">
        <w:rPr>
          <w:rFonts w:ascii="Times New Roman" w:hAnsi="Times New Roman" w:cs="Times New Roman"/>
          <w:sz w:val="24"/>
          <w:szCs w:val="24"/>
        </w:rPr>
        <w:t>,</w:t>
      </w:r>
    </w:p>
    <w:p w14:paraId="3A6691A4" w14:textId="7E4B8EFC" w:rsidR="004D3585" w:rsidRDefault="004D3585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przekaże Zamawiającemu w</w:t>
      </w:r>
      <w:r w:rsidRPr="004D3585">
        <w:rPr>
          <w:rFonts w:ascii="Times New Roman" w:hAnsi="Times New Roman" w:cs="Times New Roman"/>
          <w:sz w:val="24"/>
          <w:szCs w:val="24"/>
        </w:rPr>
        <w:t>ykaz pracowników wykonujących zamówienie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B21BCC" w14:textId="42E97FBD" w:rsidR="007F76A8" w:rsidRPr="001312C4" w:rsidRDefault="007F76A8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Pracownik Wykonawcy w trakcie pełnienia służby nie może znajdować się pod wpływem jakiejkolwiek niedozwolonej substancji psychoaktywnej </w:t>
      </w:r>
      <w:r w:rsidR="004D3585">
        <w:rPr>
          <w:rFonts w:ascii="Times New Roman" w:hAnsi="Times New Roman" w:cs="Times New Roman"/>
          <w:sz w:val="24"/>
          <w:szCs w:val="24"/>
        </w:rPr>
        <w:br/>
      </w:r>
      <w:r w:rsidRPr="001312C4">
        <w:rPr>
          <w:rFonts w:ascii="Times New Roman" w:hAnsi="Times New Roman" w:cs="Times New Roman"/>
          <w:sz w:val="24"/>
          <w:szCs w:val="24"/>
        </w:rPr>
        <w:t xml:space="preserve">(np. alkoholu, narkotyków, produktu wchodzącego w skład tzw. dopalacza) </w:t>
      </w:r>
    </w:p>
    <w:p w14:paraId="2EE13389" w14:textId="12D64277" w:rsidR="0014152C" w:rsidRPr="001312C4" w:rsidRDefault="007F11F5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Wykonawca zobowiązany jest do wyposażenia swojego personelu </w:t>
      </w:r>
      <w:r w:rsidR="004D3585">
        <w:rPr>
          <w:rFonts w:ascii="Times New Roman" w:hAnsi="Times New Roman" w:cs="Times New Roman"/>
          <w:sz w:val="24"/>
          <w:szCs w:val="24"/>
        </w:rPr>
        <w:br/>
      </w:r>
      <w:r w:rsidRPr="001312C4">
        <w:rPr>
          <w:rFonts w:ascii="Times New Roman" w:hAnsi="Times New Roman" w:cs="Times New Roman"/>
          <w:sz w:val="24"/>
          <w:szCs w:val="24"/>
        </w:rPr>
        <w:t>w odpowiednie narzędzia do skutecznej pracy ochrony takie jak: urządzenia elektronicznego systemu kontroli pracy pracowników ochrony posiadającego funkcję rejestracji wykonywania zadań ochr</w:t>
      </w:r>
      <w:r w:rsidR="00FE1D4D" w:rsidRPr="001312C4">
        <w:rPr>
          <w:rFonts w:ascii="Times New Roman" w:hAnsi="Times New Roman" w:cs="Times New Roman"/>
          <w:sz w:val="24"/>
          <w:szCs w:val="24"/>
        </w:rPr>
        <w:t>o</w:t>
      </w:r>
      <w:r w:rsidRPr="001312C4">
        <w:rPr>
          <w:rFonts w:ascii="Times New Roman" w:hAnsi="Times New Roman" w:cs="Times New Roman"/>
          <w:sz w:val="24"/>
          <w:szCs w:val="24"/>
        </w:rPr>
        <w:t xml:space="preserve">ny </w:t>
      </w:r>
      <w:r w:rsidR="0014152C" w:rsidRPr="001312C4">
        <w:rPr>
          <w:rFonts w:ascii="Times New Roman" w:hAnsi="Times New Roman" w:cs="Times New Roman"/>
          <w:sz w:val="24"/>
          <w:szCs w:val="24"/>
        </w:rPr>
        <w:t>na obiektach (posterunkach) oraz</w:t>
      </w:r>
      <w:r w:rsidR="005B1DFD" w:rsidRPr="001312C4">
        <w:rPr>
          <w:rFonts w:ascii="Times New Roman" w:hAnsi="Times New Roman" w:cs="Times New Roman"/>
          <w:sz w:val="24"/>
          <w:szCs w:val="24"/>
        </w:rPr>
        <w:t xml:space="preserve"> zapisu i</w:t>
      </w:r>
      <w:r w:rsidR="0014152C" w:rsidRPr="001312C4">
        <w:rPr>
          <w:rFonts w:ascii="Times New Roman" w:hAnsi="Times New Roman" w:cs="Times New Roman"/>
          <w:sz w:val="24"/>
          <w:szCs w:val="24"/>
        </w:rPr>
        <w:t xml:space="preserve"> przesyłania tych danych </w:t>
      </w:r>
      <w:r w:rsidR="005B1DFD" w:rsidRPr="001312C4">
        <w:rPr>
          <w:rFonts w:ascii="Times New Roman" w:hAnsi="Times New Roman" w:cs="Times New Roman"/>
          <w:sz w:val="24"/>
          <w:szCs w:val="24"/>
        </w:rPr>
        <w:t xml:space="preserve"> na zakończenie każdego miesiąca do Zamawiającego drogą elektroniczną.</w:t>
      </w:r>
    </w:p>
    <w:p w14:paraId="1082D1C2" w14:textId="77777777" w:rsidR="0014152C" w:rsidRPr="001312C4" w:rsidRDefault="0014152C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Wykonawca zapewni patrol interwencyjny w składzie 2 osobowym, osoby wchodzące w skład grupy interwencyjnej muszą posiadać licencje pracownika ochrony</w:t>
      </w:r>
    </w:p>
    <w:p w14:paraId="05B5C1CB" w14:textId="77777777" w:rsidR="00101AFB" w:rsidRPr="001312C4" w:rsidRDefault="0014152C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Wykonawca obowiązkowo przeszkoli swoich pracowników w zakresie podstawowej obsługi komputera, </w:t>
      </w:r>
      <w:r w:rsidR="00101AFB" w:rsidRPr="001312C4">
        <w:rPr>
          <w:rFonts w:ascii="Times New Roman" w:hAnsi="Times New Roman" w:cs="Times New Roman"/>
          <w:sz w:val="24"/>
          <w:szCs w:val="24"/>
        </w:rPr>
        <w:t>środków łączności i przekazu informacji</w:t>
      </w:r>
    </w:p>
    <w:p w14:paraId="28D832B5" w14:textId="77777777" w:rsidR="00107BF8" w:rsidRPr="001312C4" w:rsidRDefault="0014152C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 </w:t>
      </w:r>
      <w:r w:rsidR="00107BF8" w:rsidRPr="001312C4">
        <w:rPr>
          <w:rFonts w:ascii="Times New Roman" w:hAnsi="Times New Roman" w:cs="Times New Roman"/>
          <w:sz w:val="24"/>
          <w:szCs w:val="24"/>
        </w:rPr>
        <w:t>Pracownikom ochrony zabrania się korzystania z komputerów w zakresie wykraczającym poza prowadzenie monitoringu</w:t>
      </w:r>
    </w:p>
    <w:p w14:paraId="091E18CF" w14:textId="77777777" w:rsidR="007F11F5" w:rsidRPr="001312C4" w:rsidRDefault="0049380B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Pracownikom zabrania się przebywania w pomieszczeniach nie przeznaczonych na pomieszczenia ochrony z wyjątkiem czasu wynikającego z tytułu wykonywanych kontroli</w:t>
      </w:r>
    </w:p>
    <w:p w14:paraId="62AA6283" w14:textId="77777777" w:rsidR="0049380B" w:rsidRPr="001312C4" w:rsidRDefault="0049380B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 xml:space="preserve">W przypadku rażącego naruszenia obowiązków przez pracowników Wykonawcy, Zamawiający ma prawo do wypowiedzenia umowy w trybie natychmiastowym bez zachowania terminów wypowiedzenia </w:t>
      </w:r>
    </w:p>
    <w:p w14:paraId="3D9226F6" w14:textId="77777777" w:rsidR="0049380B" w:rsidRPr="001312C4" w:rsidRDefault="0049380B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Zamawiający  zastrzega sobie prawo zgłoszenia uwag do jakości wykonywanej pracy</w:t>
      </w:r>
    </w:p>
    <w:p w14:paraId="2AED905F" w14:textId="33F06197" w:rsidR="0049380B" w:rsidRDefault="0049380B" w:rsidP="00241329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12C4">
        <w:rPr>
          <w:rFonts w:ascii="Times New Roman" w:hAnsi="Times New Roman" w:cs="Times New Roman"/>
          <w:sz w:val="24"/>
          <w:szCs w:val="24"/>
        </w:rPr>
        <w:t>W przypadku stwierdzenia nienależytego wykonania lub niewykonania powierzonej pracy przez poszczególne osoby Zamawiający zażąda od Wykonawcy zmiany i zastąpienia innymi osobami.</w:t>
      </w:r>
    </w:p>
    <w:p w14:paraId="27DCBFF0" w14:textId="77777777" w:rsidR="00CC1703" w:rsidRPr="00CC1703" w:rsidRDefault="00CC1703" w:rsidP="00CC1703">
      <w:pPr>
        <w:pStyle w:val="Akapitzlist"/>
        <w:ind w:left="1788"/>
        <w:jc w:val="both"/>
        <w:rPr>
          <w:rFonts w:ascii="Times New Roman" w:hAnsi="Times New Roman" w:cs="Times New Roman"/>
          <w:sz w:val="16"/>
          <w:szCs w:val="16"/>
        </w:rPr>
      </w:pPr>
    </w:p>
    <w:p w14:paraId="76C860A7" w14:textId="2B3938BD" w:rsidR="007F76A8" w:rsidRPr="00CC1703" w:rsidRDefault="00CC1703" w:rsidP="0026417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C1703">
        <w:rPr>
          <w:rFonts w:ascii="Times New Roman" w:hAnsi="Times New Roman" w:cs="Times New Roman"/>
          <w:sz w:val="24"/>
          <w:szCs w:val="24"/>
        </w:rPr>
        <w:t>W przypadku zagwarantowania przez Zleceniobiorcę w ofercie obniżenia wpłat na PFRON, Zleceniobiorca będzie przekazywał informację o kwocie obniżki wpłat na Państwowy Fundusz Rehabilitacji Osób Niepełnosprawnych przysługującej Zleceniodawcy na zasadach określonych w Ustawie z dnia 27 sierpnia 1997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03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644D4E">
        <w:rPr>
          <w:rFonts w:ascii="Times New Roman" w:hAnsi="Times New Roman" w:cs="Times New Roman"/>
        </w:rPr>
        <w:t> </w:t>
      </w:r>
      <w:r w:rsidRPr="00CC1703">
        <w:rPr>
          <w:rFonts w:ascii="Times New Roman" w:hAnsi="Times New Roman" w:cs="Times New Roman"/>
          <w:sz w:val="24"/>
          <w:szCs w:val="24"/>
        </w:rPr>
        <w:t>rehabilitacji zawodowej i społecznej oraz zatrudnianiu osób niepełnosprawnych (Dz. U. z 2021r .poz. 573 ze zm.).</w:t>
      </w:r>
    </w:p>
    <w:sectPr w:rsidR="007F76A8" w:rsidRPr="00CC1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1B96"/>
    <w:multiLevelType w:val="hybridMultilevel"/>
    <w:tmpl w:val="FA9241D8"/>
    <w:lvl w:ilvl="0" w:tplc="F1480F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57C04"/>
    <w:multiLevelType w:val="hybridMultilevel"/>
    <w:tmpl w:val="4F2CE0DA"/>
    <w:lvl w:ilvl="0" w:tplc="9CB422E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C859BE"/>
    <w:multiLevelType w:val="hybridMultilevel"/>
    <w:tmpl w:val="2B3863D2"/>
    <w:lvl w:ilvl="0" w:tplc="8640E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F70B9"/>
    <w:multiLevelType w:val="hybridMultilevel"/>
    <w:tmpl w:val="50CACB34"/>
    <w:lvl w:ilvl="0" w:tplc="F1480F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5FCD"/>
    <w:multiLevelType w:val="hybridMultilevel"/>
    <w:tmpl w:val="1DCA45D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BD725590">
      <w:start w:val="1"/>
      <w:numFmt w:val="lowerLetter"/>
      <w:lvlText w:val="%3)"/>
      <w:lvlJc w:val="right"/>
      <w:pPr>
        <w:ind w:left="2508" w:hanging="180"/>
      </w:pPr>
      <w:rPr>
        <w:rFonts w:ascii="Times New Roman" w:eastAsiaTheme="minorHAnsi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AE66AC"/>
    <w:multiLevelType w:val="hybridMultilevel"/>
    <w:tmpl w:val="931AEC6C"/>
    <w:lvl w:ilvl="0" w:tplc="386020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5D71739"/>
    <w:multiLevelType w:val="hybridMultilevel"/>
    <w:tmpl w:val="83363482"/>
    <w:lvl w:ilvl="0" w:tplc="B428D3E4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48BF0816"/>
    <w:multiLevelType w:val="hybridMultilevel"/>
    <w:tmpl w:val="B1E0598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4ED5ED3"/>
    <w:multiLevelType w:val="hybridMultilevel"/>
    <w:tmpl w:val="3FE8F5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B42EF"/>
    <w:multiLevelType w:val="hybridMultilevel"/>
    <w:tmpl w:val="8B500C0A"/>
    <w:lvl w:ilvl="0" w:tplc="F1480F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47520">
    <w:abstractNumId w:val="3"/>
  </w:num>
  <w:num w:numId="2" w16cid:durableId="582222986">
    <w:abstractNumId w:val="0"/>
  </w:num>
  <w:num w:numId="3" w16cid:durableId="169955331">
    <w:abstractNumId w:val="8"/>
  </w:num>
  <w:num w:numId="4" w16cid:durableId="1460218896">
    <w:abstractNumId w:val="5"/>
  </w:num>
  <w:num w:numId="5" w16cid:durableId="207450503">
    <w:abstractNumId w:val="9"/>
  </w:num>
  <w:num w:numId="6" w16cid:durableId="547183618">
    <w:abstractNumId w:val="2"/>
  </w:num>
  <w:num w:numId="7" w16cid:durableId="1794859719">
    <w:abstractNumId w:val="1"/>
  </w:num>
  <w:num w:numId="8" w16cid:durableId="689767723">
    <w:abstractNumId w:val="7"/>
  </w:num>
  <w:num w:numId="9" w16cid:durableId="858423177">
    <w:abstractNumId w:val="4"/>
  </w:num>
  <w:num w:numId="10" w16cid:durableId="471794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20"/>
    <w:rsid w:val="00007BEF"/>
    <w:rsid w:val="0009072C"/>
    <w:rsid w:val="000B63F5"/>
    <w:rsid w:val="00101AFB"/>
    <w:rsid w:val="00107BF8"/>
    <w:rsid w:val="001312C4"/>
    <w:rsid w:val="0014152C"/>
    <w:rsid w:val="00142B58"/>
    <w:rsid w:val="001468E0"/>
    <w:rsid w:val="0015371C"/>
    <w:rsid w:val="00165C3E"/>
    <w:rsid w:val="001F3ADB"/>
    <w:rsid w:val="002016C1"/>
    <w:rsid w:val="00241329"/>
    <w:rsid w:val="00262770"/>
    <w:rsid w:val="00264174"/>
    <w:rsid w:val="00272A3B"/>
    <w:rsid w:val="002D736C"/>
    <w:rsid w:val="002E0678"/>
    <w:rsid w:val="002E781A"/>
    <w:rsid w:val="002F1A4C"/>
    <w:rsid w:val="00323528"/>
    <w:rsid w:val="00376C6F"/>
    <w:rsid w:val="003934EB"/>
    <w:rsid w:val="003B7C22"/>
    <w:rsid w:val="003C509E"/>
    <w:rsid w:val="003E0920"/>
    <w:rsid w:val="0049380B"/>
    <w:rsid w:val="00496C20"/>
    <w:rsid w:val="004A39F3"/>
    <w:rsid w:val="004D3585"/>
    <w:rsid w:val="004E39ED"/>
    <w:rsid w:val="00533196"/>
    <w:rsid w:val="00536046"/>
    <w:rsid w:val="005B1DFD"/>
    <w:rsid w:val="005B5C87"/>
    <w:rsid w:val="005C3C21"/>
    <w:rsid w:val="006156B5"/>
    <w:rsid w:val="0063334C"/>
    <w:rsid w:val="00644D4E"/>
    <w:rsid w:val="006E0D4A"/>
    <w:rsid w:val="00710138"/>
    <w:rsid w:val="00743728"/>
    <w:rsid w:val="007626D9"/>
    <w:rsid w:val="007645A7"/>
    <w:rsid w:val="007772CF"/>
    <w:rsid w:val="007B01E7"/>
    <w:rsid w:val="007C4B29"/>
    <w:rsid w:val="007F11F5"/>
    <w:rsid w:val="007F519B"/>
    <w:rsid w:val="007F76A8"/>
    <w:rsid w:val="00822B50"/>
    <w:rsid w:val="008614FB"/>
    <w:rsid w:val="008A0E35"/>
    <w:rsid w:val="009478E0"/>
    <w:rsid w:val="00980F9A"/>
    <w:rsid w:val="0098462E"/>
    <w:rsid w:val="00993CC1"/>
    <w:rsid w:val="00A6542B"/>
    <w:rsid w:val="00A91EDB"/>
    <w:rsid w:val="00AC086E"/>
    <w:rsid w:val="00AC1D37"/>
    <w:rsid w:val="00AC393B"/>
    <w:rsid w:val="00AF5417"/>
    <w:rsid w:val="00B10A7B"/>
    <w:rsid w:val="00B23F7C"/>
    <w:rsid w:val="00C349B5"/>
    <w:rsid w:val="00C8647A"/>
    <w:rsid w:val="00CC1703"/>
    <w:rsid w:val="00CF74D9"/>
    <w:rsid w:val="00D37B93"/>
    <w:rsid w:val="00D61EF8"/>
    <w:rsid w:val="00E46723"/>
    <w:rsid w:val="00F141C3"/>
    <w:rsid w:val="00F65F91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42E8"/>
  <w15:docId w15:val="{9894E7AF-225E-480E-AED2-4E403383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CA03-F4D2-45E7-A908-F104E8EB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1402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jgolec</dc:creator>
  <cp:lastModifiedBy>apyszczek</cp:lastModifiedBy>
  <cp:revision>12</cp:revision>
  <cp:lastPrinted>2024-12-05T11:52:00Z</cp:lastPrinted>
  <dcterms:created xsi:type="dcterms:W3CDTF">2022-12-22T13:24:00Z</dcterms:created>
  <dcterms:modified xsi:type="dcterms:W3CDTF">2025-12-01T10:25:00Z</dcterms:modified>
</cp:coreProperties>
</file>